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CONTRATTO CON L'ARTISTA (DIRETTA STREAMING ONLINE)</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Pr="000065DD">
        <w:rPr>
          <w:rFonts w:eastAsia="Times New Roman" w:cstheme="minorHAnsi"/>
          <w:lang w:eastAsia="de-DE"/>
        </w:rPr>
        <w:t xml:space="preserve">Tra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l'associazione </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rappresentata dal suo presidente Wolfgang Ellenberger, Priestergasse 6, D-79761 Waldshut-Tiengen,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di seguito denominata </w:t>
      </w:r>
      <w:r xmlns:w="http://schemas.openxmlformats.org/wordprocessingml/2006/main" w:rsidRPr="002B0710">
        <w:rPr>
          <w:rFonts w:eastAsia="Times New Roman" w:cstheme="minorHAnsi"/>
          <w:b/>
          <w:bCs/>
          <w:lang w:eastAsia="de-DE"/>
        </w:rPr>
        <w:t xml:space="preserve">"Organizzatore"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[Nome dell'artista] </w:t>
      </w:r>
      <w:proofErr xmlns:w="http://schemas.openxmlformats.org/wordprocessingml/2006/main" w:type="gramStart"/>
      <w:r xmlns:w="http://schemas.openxmlformats.org/wordprocessingml/2006/main" w:rsidRPr="000065DD">
        <w:rPr>
          <w:rFonts w:eastAsia="Times New Roman" w:cstheme="minorHAnsi"/>
          <w:lang w:eastAsia="de-DE"/>
        </w:rPr>
        <w:t xml:space="preserve">,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di seguito denominato </w:t>
      </w:r>
      <w:r xmlns:w="http://schemas.openxmlformats.org/wordprocessingml/2006/main" w:rsidRPr="002B0710">
        <w:rPr>
          <w:rFonts w:eastAsia="Times New Roman" w:cstheme="minorHAnsi"/>
          <w:b/>
          <w:bCs/>
          <w:lang w:eastAsia="de-DE"/>
        </w:rPr>
        <w:t xml:space="preserve">"l'artista"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1 Oggetto del contratto ed esecuzione del concerto</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L'artista si impegna a eseguire un concerto dal vivo online (pianoforte / musica classica / jazz / musica da camera) per il portale </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00FC0624" w:rsidRPr="002B0710">
        <w:rPr>
          <w:rFonts w:eastAsia="Times New Roman" w:cstheme="minorHAnsi"/>
          <w:b/>
          <w:bCs/>
          <w:lang w:eastAsia="de-DE"/>
        </w:rPr>
        <w:t xml:space="preserve"> </w:t>
      </w:r>
      <w:r xmlns:w="http://schemas.openxmlformats.org/wordprocessingml/2006/main" w:rsidRPr="000065DD">
        <w:rPr>
          <w:rFonts w:eastAsia="Times New Roman" w:cstheme="minorHAnsi"/>
          <w:lang w:eastAsia="de-DE"/>
        </w:rPr>
        <w:t xml:space="preserve">per suonare.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(2) Il concerto avrà luogo nelle seguenti (1-3) date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A causa dell'orientamento del fuso orario globale della piattaforma, </w:t>
      </w:r>
      <w:r xmlns:w="http://schemas.openxmlformats.org/wordprocessingml/2006/main" w:rsidR="00216DFC" w:rsidRPr="002B0710">
        <w:rPr>
          <w:rFonts w:eastAsia="Times New Roman" w:cstheme="minorHAnsi"/>
          <w:lang w:eastAsia="de-DE"/>
        </w:rPr>
        <w:t xml:space="preserve">si consigliano tre date (ciascuna di circa 45-60 minuti di durata); in casi eccezionali, una o due date saranno sufficienti.</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Programma 1 (Zona Ovest/UTC-5) </w:t>
      </w:r>
      <w:r xmlns:w="http://schemas.openxmlformats.org/wordprocessingml/2006/main" w:rsidRPr="002B0710">
        <w:rPr>
          <w:rFonts w:eastAsia="Times New Roman" w:cstheme="minorHAnsi"/>
          <w:lang w:eastAsia="de-DE"/>
        </w:rPr>
        <w:t xml:space="preserve">alle </w:t>
      </w:r>
      <w:r xmlns:w="http://schemas.openxmlformats.org/wordprocessingml/2006/main" w:rsidRPr="002B0710">
        <w:rPr>
          <w:rFonts w:eastAsia="Times New Roman" w:cstheme="minorHAnsi"/>
          <w:b/>
          <w:bCs/>
          <w:lang w:eastAsia="de-DE"/>
        </w:rPr>
        <w:t xml:space="preserve">[ora] </w:t>
      </w:r>
      <w:r xmlns:w="http://schemas.openxmlformats.org/wordprocessingml/2006/main" w:rsidRPr="002B0710">
        <w:rPr>
          <w:rFonts w:eastAsia="Times New Roman" w:cstheme="minorHAnsi"/>
          <w:lang w:eastAsia="de-DE"/>
        </w:rPr>
        <w:t xml:space="preserve">ora locale del concerto, ad esempio Berlino 1:00 AM</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Programma 2 (Fuso orario europeo/UTC+1) </w:t>
      </w:r>
      <w:r xmlns:w="http://schemas.openxmlformats.org/wordprocessingml/2006/main" w:rsidRPr="002B0710">
        <w:rPr>
          <w:rFonts w:eastAsia="Times New Roman" w:cstheme="minorHAnsi"/>
          <w:lang w:eastAsia="de-DE"/>
        </w:rPr>
        <w:t xml:space="preserve">alle </w:t>
      </w:r>
      <w:r xmlns:w="http://schemas.openxmlformats.org/wordprocessingml/2006/main" w:rsidRPr="002B0710">
        <w:rPr>
          <w:rFonts w:eastAsia="Times New Roman" w:cstheme="minorHAnsi"/>
          <w:b/>
          <w:bCs/>
          <w:lang w:eastAsia="de-DE"/>
        </w:rPr>
        <w:t xml:space="preserve">[ora] </w:t>
      </w:r>
      <w:r xmlns:w="http://schemas.openxmlformats.org/wordprocessingml/2006/main" w:rsidRPr="002B0710">
        <w:rPr>
          <w:rFonts w:eastAsia="Times New Roman" w:cstheme="minorHAnsi"/>
          <w:lang w:eastAsia="de-DE"/>
        </w:rPr>
        <w:t xml:space="preserve">ora locale del concerto, ad esempio Berlino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20:00</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Programma 3 (Fuso orario orientale/UTC+8) </w:t>
      </w:r>
      <w:r xmlns:w="http://schemas.openxmlformats.org/wordprocessingml/2006/main" w:rsidRPr="002B0710">
        <w:rPr>
          <w:rFonts w:eastAsia="Times New Roman" w:cstheme="minorHAnsi"/>
          <w:lang w:eastAsia="de-DE"/>
        </w:rPr>
        <w:t xml:space="preserve">alle </w:t>
      </w:r>
      <w:r xmlns:w="http://schemas.openxmlformats.org/wordprocessingml/2006/main" w:rsidRPr="002B0710">
        <w:rPr>
          <w:rFonts w:eastAsia="Times New Roman" w:cstheme="minorHAnsi"/>
          <w:b/>
          <w:bCs/>
          <w:lang w:eastAsia="de-DE"/>
        </w:rPr>
        <w:t xml:space="preserve">[ora] </w:t>
      </w:r>
      <w:r xmlns:w="http://schemas.openxmlformats.org/wordprocessingml/2006/main" w:rsidRPr="002B0710">
        <w:rPr>
          <w:rFonts w:eastAsia="Times New Roman" w:cstheme="minorHAnsi"/>
          <w:lang w:eastAsia="de-DE"/>
        </w:rPr>
        <w:t xml:space="preserve">ora locale del concerto, ad esempio Berlino 13:00</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L'esecuzione sarà trasmessa in diretta streaming digitale con una qualità minima HD, o idealmente in 4K. L'artista è responsabile di garantire una connessione internet stabile e che le apparecchiature tecniche necessarie siano perfettamente funzionanti. L'organizzatore fornirà supporto in tal senso tramite una videoconferenza online subito dopo la firma del contratto, e verrà effettuato un test congiunto.</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Panoramica del programma (sequenza musicale) e riferimenti</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Presentazione del programma: </w:t>
      </w:r>
      <w:r xmlns:w="http://schemas.openxmlformats.org/wordprocessingml/2006/main" w:rsidRPr="002B0710">
        <w:rPr>
          <w:rFonts w:eastAsia="Times New Roman" w:cstheme="minorHAnsi"/>
          <w:lang w:eastAsia="de-DE"/>
        </w:rPr>
        <w:t xml:space="preserve">L'artista si impegna a presentare all'organizzatore, entro una settimana dalla conclusione del contratto, un elenco scritto completo e veritiero del programma del concerto previsto (cosiddetta sequenza musicale). L'elenco deve contenere le seguenti informazioni per ogni brano musicale:</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Titolo esatto dell'opera</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Nome del compositore (e, se applicabile, dell'arrangiatore/editore), preferibilmente con anno di nascita e di morte.</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Durata esatta di ogni brano</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Rilevanza GEMA: </w:t>
      </w:r>
      <w:r xmlns:w="http://schemas.openxmlformats.org/wordprocessingml/2006/main" w:rsidRPr="002B0710">
        <w:rPr>
          <w:rFonts w:eastAsia="Times New Roman" w:cstheme="minorHAnsi"/>
          <w:lang w:eastAsia="de-DE"/>
        </w:rPr>
        <w:t xml:space="preserve">Queste informazioni sono un requisito obbligatorio per la fatturazione con GEMA o per dimostrare che le opere eseguite sono esenti da GEMA. L'artista è responsabile per i danni o le successive richieste di risarcimento da parte di GEMA subite dall'organizzatore a causa di informazioni sul programma tardive, incomplete o errate.</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Qualora il programma effettivamente trasmesso in diretta streaming differisca da quello presentato, la scaletta musicale finale corretta dovrà essere inviata all'organizzatore entro 48 ore dalla fine del concerto.</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Fornitura di riferimenti e siti web: </w:t>
      </w:r>
      <w:r xmlns:w="http://schemas.openxmlformats.org/wordprocessingml/2006/main" w:rsidRPr="002B0710">
        <w:rPr>
          <w:rFonts w:eastAsia="Times New Roman" w:cstheme="minorHAnsi"/>
          <w:lang w:eastAsia="de-DE"/>
        </w:rPr>
        <w:t xml:space="preserve">L'artista dovrà fornire all'organizzatore i link al suo sito web ufficiale e a video online rappresentativi (ad esempio canali YouTube, registrazioni dal vivo o profili </w:t>
      </w:r>
      <w:proofErr xmlns:w="http://schemas.openxmlformats.org/wordprocessingml/2006/main" w:type="spellStart"/>
      <w:r xmlns:w="http://schemas.openxmlformats.org/wordprocessingml/2006/main" w:rsidRPr="002B0710">
        <w:rPr>
          <w:rFonts w:eastAsia="Times New Roman" w:cstheme="minorHAnsi"/>
          <w:lang w:eastAsia="de-DE"/>
        </w:rPr>
        <w:t xml:space="preserve">sui social </w:t>
      </w:r>
      <w:proofErr xmlns:w="http://schemas.openxmlformats.org/wordprocessingml/2006/main" w:type="spellEnd"/>
      <w:r xmlns:w="http://schemas.openxmlformats.org/wordprocessingml/2006/main" w:rsidRPr="002B0710">
        <w:rPr>
          <w:rFonts w:eastAsia="Times New Roman" w:cstheme="minorHAnsi"/>
          <w:lang w:eastAsia="de-DE"/>
        </w:rPr>
        <w:t xml:space="preserve">media) insieme al programma.</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Utilizzo a fini pubblicitari: </w:t>
      </w:r>
      <w:r xmlns:w="http://schemas.openxmlformats.org/wordprocessingml/2006/main" w:rsidRPr="002B0710">
        <w:rPr>
          <w:rFonts w:eastAsia="Times New Roman" w:cstheme="minorHAnsi"/>
          <w:lang w:eastAsia="de-DE"/>
        </w:rPr>
        <w:t xml:space="preserve">l'organizzatore ha il diritto di pubblicare questi link al sito web, link ai video e il programma inviato sulla piattaforma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 nel calendario ufficiale dei concerti, nel calendario di Google e nei relativi canali di marketing ( </w:t>
      </w:r>
      <w:proofErr xmlns:w="http://schemas.openxmlformats.org/wordprocessingml/2006/main" w:type="spellStart"/>
      <w:r xmlns:w="http://schemas.openxmlformats.org/wordprocessingml/2006/main" w:rsidRPr="002B0710">
        <w:rPr>
          <w:rFonts w:eastAsia="Times New Roman" w:cstheme="minorHAnsi"/>
          <w:lang w:eastAsia="de-DE"/>
        </w:rPr>
        <w:t xml:space="preserve">social </w:t>
      </w:r>
      <w:proofErr xmlns:w="http://schemas.openxmlformats.org/wordprocessingml/2006/main" w:type="spellEnd"/>
      <w:r xmlns:w="http://schemas.openxmlformats.org/wordprocessingml/2006/main" w:rsidRPr="002B0710">
        <w:rPr>
          <w:rFonts w:eastAsia="Times New Roman" w:cstheme="minorHAnsi"/>
          <w:lang w:eastAsia="de-DE"/>
        </w:rPr>
        <w:t xml:space="preserve">media, newsletter) al fine di promuovere al meglio il concerto e acquisire nuovi abbonati per la data.</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 Modello di remunerazione e struttura a fasi</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Le parti concordano su un modello di remunerazione a due livelli, basato sul numero totale di abbonati paganti della piattaforma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al momento della conclusione del contratto.</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 Fase 1 (meno o uguale a 500 abbonati sulla piattaforma):</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Se la piattaforma si trova nella Fase 1, l'artista riceve un compenso basato esclusivamente sul successo, calcolato in base ai ricavi aggiuntivi derivanti dagli abbonamenti.</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 base per la fatturazione è costituita da tutti i ricavi derivanti dagli abbonamenti attivati nel periodo </w:t>
      </w:r>
      <w:r xmlns:w="http://schemas.openxmlformats.org/wordprocessingml/2006/main" w:rsidRPr="002B0710">
        <w:rPr>
          <w:rFonts w:eastAsia="Times New Roman" w:cstheme="minorHAnsi"/>
          <w:b/>
          <w:bCs/>
          <w:lang w:eastAsia="de-DE"/>
        </w:rPr>
        <w:t xml:space="preserve">compreso tra la data del concerto immediatamente precedente e il giorno del concerto dell'artista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Da questi ricavi viene </w:t>
      </w:r>
      <w:r xmlns:w="http://schemas.openxmlformats.org/wordprocessingml/2006/main" w:rsidRPr="002B0710">
        <w:rPr>
          <w:rFonts w:eastAsia="Times New Roman" w:cstheme="minorHAnsi"/>
          <w:lang w:eastAsia="de-DE"/>
        </w:rPr>
        <w:t xml:space="preserve">detratta in anticipo una percentuale fissa del 12,5% </w:t>
      </w:r>
      <w:r xmlns:w="http://schemas.openxmlformats.org/wordprocessingml/2006/main" w:rsidRPr="002B0710">
        <w:rPr>
          <w:rFonts w:eastAsia="Times New Roman" w:cstheme="minorHAnsi"/>
          <w:b/>
          <w:bCs/>
          <w:lang w:eastAsia="de-DE"/>
        </w:rPr>
        <w:t xml:space="preserve">a titolo di commissioni GEMA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L'artista riceve un </w:t>
      </w:r>
      <w:r xmlns:w="http://schemas.openxmlformats.org/wordprocessingml/2006/main" w:rsidRPr="002B0710">
        <w:rPr>
          <w:rFonts w:eastAsia="Times New Roman" w:cstheme="minorHAnsi"/>
          <w:b/>
          <w:bCs/>
          <w:lang w:eastAsia="de-DE"/>
        </w:rPr>
        <w:t xml:space="preserve">compenso pari al 60% del profitto rimanente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Scopo/Motivazione: </w:t>
      </w:r>
      <w:r xmlns:w="http://schemas.openxmlformats.org/wordprocessingml/2006/main" w:rsidRPr="002B0710">
        <w:rPr>
          <w:rFonts w:eastAsia="Times New Roman" w:cstheme="minorHAnsi"/>
          <w:lang w:eastAsia="de-DE"/>
        </w:rPr>
        <w:t xml:space="preserve">Questo modello permette all'artista di partecipare direttamente alla crescita. È esplicitamente motivato ad acquisire attivamente nuovi abbonati per il suo concerto e per la piattaforma attraverso i propri canali.</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Il pagamento per la Fase 1 verrà effettuato nella </w:t>
      </w:r>
      <w:r xmlns:w="http://schemas.openxmlformats.org/wordprocessingml/2006/main" w:rsidRPr="002B0710">
        <w:rPr>
          <w:rFonts w:eastAsia="Times New Roman" w:cstheme="minorHAnsi"/>
          <w:b/>
          <w:bCs/>
          <w:lang w:eastAsia="de-DE"/>
        </w:rPr>
        <w:t xml:space="preserve">settimana successiva al concerto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 Fase 2 (più di 500 abbonati sulla piattaforma):</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 fase 2 inizia quando la piattaforma supera la soglia dei 500 abbonati paganti.</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In questo caso, l'artista riceve un </w:t>
      </w:r>
      <w:r xmlns:w="http://schemas.openxmlformats.org/wordprocessingml/2006/main" w:rsidRPr="002B0710">
        <w:rPr>
          <w:rFonts w:eastAsia="Times New Roman" w:cstheme="minorHAnsi"/>
          <w:b/>
          <w:bCs/>
          <w:lang w:eastAsia="de-DE"/>
        </w:rPr>
        <w:t xml:space="preserve">compenso base fisso </w:t>
      </w:r>
      <w:r xmlns:w="http://schemas.openxmlformats.org/wordprocessingml/2006/main" w:rsidRPr="002B0710">
        <w:rPr>
          <w:rFonts w:eastAsia="Times New Roman" w:cstheme="minorHAnsi"/>
          <w:lang w:eastAsia="de-DE"/>
        </w:rPr>
        <w:t xml:space="preserve">, calcolato proporzionalmente su base annua. </w:t>
      </w:r>
      <w:r xmlns:w="http://schemas.openxmlformats.org/wordprocessingml/2006/main" w:rsidR="00216DFC" w:rsidRPr="002B0710">
        <w:rPr>
          <w:rFonts w:eastAsia="Times New Roman" w:cstheme="minorHAnsi"/>
          <w:b/>
          <w:bCs/>
          <w:lang w:eastAsia="de-DE"/>
        </w:rPr>
        <w:t xml:space="preserve">Ipotizzando 12 concerti tripli all'anno, l'importo esatto del compenso base per questo concerto è: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ricavo totale da tutti gli abbonamenti </w:t>
      </w:r>
      <w:r xmlns:w="http://schemas.openxmlformats.org/wordprocessingml/2006/main" w:rsidR="00C53C18">
        <w:rPr>
          <w:rFonts w:eastAsia="Times New Roman" w:cstheme="minorHAnsi"/>
          <w:b/>
          <w:bCs/>
          <w:lang w:eastAsia="de-DE"/>
        </w:rPr>
        <w:t xml:space="preserve">(numero al momento della firma del contratto) meno il 12,5% per la GEMA (la società tedesca per i diritti d'autore), di cui il 60% rappresenta il compenso base per tutti gli artisti, ovvero un dodicesimo di tale importo spetta al singolo artista. Se l'artista si esibisce solo in uno o due concerti, gli verrà corrisposto rispettivamente un terzo o due terzi di tale importo.</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Questo compenso base viene versato all'artista </w:t>
      </w:r>
      <w:r xmlns:w="http://schemas.openxmlformats.org/wordprocessingml/2006/main" w:rsidRPr="002B0710">
        <w:rPr>
          <w:rFonts w:eastAsia="Times New Roman" w:cstheme="minorHAnsi"/>
          <w:b/>
          <w:bCs/>
          <w:lang w:eastAsia="de-DE"/>
        </w:rPr>
        <w:t xml:space="preserve">immediatamente dopo la firma del contratto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Oltre </w:t>
      </w:r>
      <w:r xmlns:w="http://schemas.openxmlformats.org/wordprocessingml/2006/main" w:rsidRPr="002B0710">
        <w:rPr>
          <w:rFonts w:eastAsia="Times New Roman" w:cstheme="minorHAnsi"/>
          <w:lang w:eastAsia="de-DE"/>
        </w:rPr>
        <w:t xml:space="preserve">al compenso base, l'artista riceve un pagamento variabile: gli abbonati che si sono iscritti dalla data del concerto precedente fino alla data del concerto dell'artista vengono calcolati proporzionalmente e saldati e pagati </w:t>
      </w:r>
      <w:r xmlns:w="http://schemas.openxmlformats.org/wordprocessingml/2006/main" w:rsidRPr="002B0710">
        <w:rPr>
          <w:rFonts w:eastAsia="Times New Roman" w:cstheme="minorHAnsi"/>
          <w:b/>
          <w:bCs/>
          <w:lang w:eastAsia="de-DE"/>
        </w:rPr>
        <w:t xml:space="preserve">nella settimana successiva al concerto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Condizioni di pagamento (PayPal)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Tutti i pagamenti (sia i pagamenti immediati alla conclusione del contratto nella Fase 2, sia i saldi nella settimana successiva al concerto) saranno effettuati esclusivamente per via elettronica tramite il fornitore di servizi di pagamento </w:t>
      </w:r>
      <w:r xmlns:w="http://schemas.openxmlformats.org/wordprocessingml/2006/main" w:rsidRPr="002B0710">
        <w:rPr>
          <w:rFonts w:eastAsia="Times New Roman" w:cstheme="minorHAnsi"/>
          <w:b/>
          <w:bCs/>
          <w:lang w:eastAsia="de-DE"/>
        </w:rPr>
        <w:t xml:space="preserve">PayPal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L'artista accetta espressamente di ricevere i pagamenti tramite PayPal. È tenuto a fornire all'organizzatore un indirizzo PayPal valido e,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se necessario, ad aprire un conto PayPal (gratuito) con sufficiente anticipo rispetto al primo pagamento. Eventuali commissioni PayPal saranno a carico del destinatario.</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3 Trasferimento dei diritti confinanti e dei diritti di utilizzo</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L'artista concede all'organizzatore </w:t>
      </w:r>
      <w:r xmlns:w="http://schemas.openxmlformats.org/wordprocessingml/2006/main" w:rsidRPr="000065DD">
        <w:rPr>
          <w:rFonts w:eastAsia="Times New Roman" w:cstheme="minorHAnsi"/>
          <w:lang w:eastAsia="de-DE"/>
        </w:rPr>
        <w:t xml:space="preserve">tutti i diritti d'autore trasferibili, i diritti d'uso e i diritti connessi (§§ 73 e seguenti della legge tedesca sul diritto d'autore) sulle registrazioni audio e video dell'esecuzione effettuata ai sensi del presente contratto, </w:t>
      </w:r>
      <w:r xmlns:w="http://schemas.openxmlformats.org/wordprocessingml/2006/main" w:rsidRPr="002B0710">
        <w:rPr>
          <w:rFonts w:eastAsia="Times New Roman" w:cstheme="minorHAnsi"/>
          <w:b/>
          <w:bCs/>
          <w:lang w:eastAsia="de-DE"/>
        </w:rPr>
        <w:t xml:space="preserve">senza alcuna limitazione di tempo, geografica o di contenuto </w:t>
      </w:r>
      <w:r xmlns:w="http://schemas.openxmlformats.org/wordprocessingml/2006/main" w:rsidR="00FC0624" w:rsidRPr="002B0710">
        <w:rPr>
          <w:rFonts w:eastAsia="Times New Roman" w:cstheme="minorHAnsi"/>
          <w:b/>
          <w:u w:val="single"/>
          <w:lang w:eastAsia="de-DE"/>
        </w:rPr>
        <w:t xml:space="preserve">. In cambio, l'artista riceve tutto il materiale video risultante per un uso illimitato tramite download </w:t>
      </w:r>
      <w:r xmlns:w="http://schemas.openxmlformats.org/wordprocessingml/2006/main" w:rsidR="00FC0624" w:rsidRPr="002B0710">
        <w:rPr>
          <w:rFonts w:eastAsia="Times New Roman" w:cstheme="minorHAnsi"/>
          <w:lang w:eastAsia="de-DE"/>
        </w:rPr>
        <w:t xml:space="preserve">. L'artista utilizza il materiale in modo indipendente, a proprie spese e a proprio rischio, senza che l'organizzatore sostenga alcun costo. Tale utilizzo del materiale da parte dell'artista può essere considerato un contributo in natura al compenso per il materiale e corrisponde – in linea di principio – al valore di una produzione in studio del costo di diverse migliaia di euro, che l'organizzatore contribuisce senza mai fatturare separatamente.</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(2) Il trasferimento comprende in particolare il diritto di riprodurre, distribuire e rendere pubblicamente disponibile su Internet (in particolare su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e sui relativi canali YouTube).</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(per artisti con un background medico)</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 L'artista rinuncia a qualsiasi remunerazione separata per l'uso di tali diritti oltre ai pagamenti scaglionati regolati nella Sezione 2.</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4 Penale contrattuale e annullamento dell'evento</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Qualora l'artista non si esibisca nello spettacolo dal vivo concordato, o non si esibisca in tempo, per cause a lui imputabili (ad esempio, assenza ingiustificata, preparazione tecnica inadeguata), è tenuto a corrispondere all'organizzatore una </w:t>
      </w:r>
      <w:r xmlns:w="http://schemas.openxmlformats.org/wordprocessingml/2006/main" w:rsidRPr="002B0710">
        <w:rPr>
          <w:rFonts w:eastAsia="Times New Roman" w:cstheme="minorHAnsi"/>
          <w:b/>
          <w:bCs/>
          <w:lang w:eastAsia="de-DE"/>
        </w:rPr>
        <w:t xml:space="preserve">penale contrattuale di € 500,00 </w:t>
      </w:r>
      <w:r xmlns:w="http://schemas.openxmlformats.org/wordprocessingml/2006/main" w:rsidRPr="000065DD">
        <w:rPr>
          <w:rFonts w:eastAsia="Times New Roman" w:cstheme="minorHAnsi"/>
          <w:lang w:eastAsia="de-DE"/>
        </w:rPr>
        <w:t xml:space="preserve">. Eventuali quote base già versate (a partire dalla Fase 2) dovranno essere interamente rimborsate all'organizzatore tramite PayPal.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In caso di guasto tecnico del server di streaming dell'organizzatore o in caso di comprovata forza maggiore (ad esempio, malattia grave improvvisa con certificato medico), l'obbligo di corrispondere la penale contrattuale decade. In tal caso, entrambe le parti si impegneranno a concordare tempestivamente una data alternativa.</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Obblighi dell'organizzatore</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L'organizzatore, a sua volta, promuove le date dei concerti nel calendario ufficiale presente sul sito web e nel calendario Google collegato, al fine di garantire la massima visibilità nelle rispettive regioni di destinazione.</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Protezione dei dati e trattamento dei dati</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Responsabilità: </w:t>
      </w:r>
      <w:r xmlns:w="http://schemas.openxmlformats.org/wordprocessingml/2006/main" w:rsidRPr="002B0710">
        <w:rPr>
          <w:rFonts w:eastAsia="Times New Roman" w:cstheme="minorHAnsi"/>
          <w:sz w:val="18"/>
          <w:szCs w:val="18"/>
          <w:lang w:eastAsia="de-DE"/>
        </w:rPr>
        <w:t xml:space="preserve">l'organizzatore tratta i dati personali dell'artista nel rispetto delle disposizioni del Regolamento generale sulla protezione dei dati (GDPR) dell'UE e della Legge federale sulla protezione dei dati (BDSG).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Scopo e base giuridica:</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Il trattamento dei dati anagrafici (nome, indirizzo, indirizzo e-mail, dati dell'account PayPal) viene effettuato ai fini </w:t>
      </w:r>
      <w:r xmlns:w="http://schemas.openxmlformats.org/wordprocessingml/2006/main" w:rsidRPr="00FD2885">
        <w:rPr>
          <w:rFonts w:eastAsia="Times New Roman" w:cstheme="minorHAnsi"/>
          <w:b/>
          <w:bCs/>
          <w:sz w:val="18"/>
          <w:szCs w:val="18"/>
          <w:lang w:eastAsia="de-DE"/>
        </w:rPr>
        <w:t xml:space="preserve">dell'esecuzione del contratto e della fatturazione, </w:t>
      </w:r>
      <w:r xmlns:w="http://schemas.openxmlformats.org/wordprocessingml/2006/main" w:rsidRPr="00FD2885">
        <w:rPr>
          <w:rFonts w:eastAsia="Times New Roman" w:cstheme="minorHAnsi"/>
          <w:sz w:val="18"/>
          <w:szCs w:val="18"/>
          <w:lang w:eastAsia="de-DE"/>
        </w:rPr>
        <w:t xml:space="preserve">conformemente all'art. 6 par.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lett.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del GDPR.</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Il trattamento e la pubblicazione di immagini, video e registrazioni audio, nonché di dati biografici e foto pubblicitarie dell'artista sulla piattaforma www.pianoforte.best, sul relativo canale YouTube e sui social media, avviene ai fini </w:t>
      </w:r>
      <w:r xmlns:w="http://schemas.openxmlformats.org/wordprocessingml/2006/main" w:rsidRPr="00FD2885">
        <w:rPr>
          <w:rFonts w:eastAsia="Times New Roman" w:cstheme="minorHAnsi"/>
          <w:b/>
          <w:bCs/>
          <w:sz w:val="18"/>
          <w:szCs w:val="18"/>
          <w:lang w:eastAsia="de-DE"/>
        </w:rPr>
        <w:t xml:space="preserve">dell'esecuzione e della promozione dei concerti </w:t>
      </w:r>
      <w:r xmlns:w="http://schemas.openxmlformats.org/wordprocessingml/2006/main" w:rsidRPr="00FD2885">
        <w:rPr>
          <w:rFonts w:eastAsia="Times New Roman" w:cstheme="minorHAnsi"/>
          <w:sz w:val="18"/>
          <w:szCs w:val="18"/>
          <w:lang w:eastAsia="de-DE"/>
        </w:rPr>
        <w:t xml:space="preserve">(art. 6 par.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lett .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GDPR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in combinato disposto con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il trasferimento contrattuale dei diritti di cui al §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Destinatari dei dati:</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Ai fini del pagamento delle commissioni, i dati necessari (nome, indirizzo e-mail, importo) saranno trasmessi al fornitore di servizi di pagamento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trasmesso.</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A causa della trasmissione in diretta streaming a livello mondiale e della sua disponibilità su YouTube, i dati video e audio dell'artista saranno trasferiti anche in </w:t>
      </w:r>
      <w:r xmlns:w="http://schemas.openxmlformats.org/wordprocessingml/2006/main" w:rsidRPr="00FD2885">
        <w:rPr>
          <w:rFonts w:eastAsia="Times New Roman" w:cstheme="minorHAnsi"/>
          <w:b/>
          <w:bCs/>
          <w:sz w:val="18"/>
          <w:szCs w:val="18"/>
          <w:lang w:eastAsia="de-DE"/>
        </w:rPr>
        <w:t xml:space="preserve">paesi terzi al di fuori dell'Unione Europea </w:t>
      </w:r>
      <w:r xmlns:w="http://schemas.openxmlformats.org/wordprocessingml/2006/main" w:rsidRPr="00FD2885">
        <w:rPr>
          <w:rFonts w:eastAsia="Times New Roman" w:cstheme="minorHAnsi"/>
          <w:sz w:val="18"/>
          <w:szCs w:val="18"/>
          <w:lang w:eastAsia="de-DE"/>
        </w:rPr>
        <w:t xml:space="preserve">(in particolare negli Stati Uniti). L'artista è consapevole che in questi paesi potrebbe non essere garantito un livello di protezione dei dati paragonabile al GDPR. Tuttavia, tale trasferimento è essenziale per l'esecuzione del presente contratto (concerti in fusi orari di tutto il mondo) (art. 49 par.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lett.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GDPR).</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Periodo di conservazione: </w:t>
      </w:r>
      <w:r xmlns:w="http://schemas.openxmlformats.org/wordprocessingml/2006/main" w:rsidRPr="002B0710">
        <w:rPr>
          <w:rFonts w:eastAsia="Times New Roman" w:cstheme="minorHAnsi"/>
          <w:sz w:val="18"/>
          <w:szCs w:val="18"/>
          <w:lang w:eastAsia="de-DE"/>
        </w:rPr>
        <w:t xml:space="preserve">i dati contrattuali e di fatturazione saranno conservati per 10 anni in conformità con i periodi di conservazione previsti dalla legge in materia fiscale e commerciale. Le registrazioni dei concerti pubblicate e il materiale promozionale rimarranno online nell'ambito del trasferimento illimitato dei diritti concordato nella Sezione 3 fino a quando l'organizzatore non interromperà il servizio o la cancellazione non diventerà necessaria per un motivo legittimo.</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Diritti dell'interessato: </w:t>
      </w:r>
      <w:r xmlns:w="http://schemas.openxmlformats.org/wordprocessingml/2006/main" w:rsidRPr="002B0710">
        <w:rPr>
          <w:rFonts w:eastAsia="Times New Roman" w:cstheme="minorHAnsi"/>
          <w:sz w:val="18"/>
          <w:szCs w:val="18"/>
          <w:lang w:eastAsia="de-DE"/>
        </w:rPr>
        <w:t xml:space="preserve">L'artista ha il diritto di ottenere l'informazione, la rettifica, la cancellazione o la limitazione del trattamento dei dati che lo riguardano, nonché il diritto di proporre reclamo a un'autorità di controllo per la protezione dei dati.</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Perché questi punti sono importanti (informazioni di base):</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Nota di PayPal: </w:t>
      </w:r>
      <w:r xmlns:w="http://schemas.openxmlformats.org/wordprocessingml/2006/main" w:rsidRPr="00FD2885">
        <w:rPr>
          <w:rFonts w:eastAsia="Times New Roman" w:cstheme="minorHAnsi"/>
          <w:sz w:val="16"/>
          <w:szCs w:val="16"/>
          <w:lang w:eastAsia="de-DE"/>
        </w:rPr>
        <w:t xml:space="preserve">Poiché PayPal è un titolare del trattamento dei dati indipendente, il trasferimento dei dati deve essere chiaramente indicato nel contratto.</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Trasferimento verso paesi terzi (USA/resto del mondo): </w:t>
      </w:r>
      <w:r xmlns:w="http://schemas.openxmlformats.org/wordprocessingml/2006/main" w:rsidRPr="00FD2885">
        <w:rPr>
          <w:rFonts w:eastAsia="Times New Roman" w:cstheme="minorHAnsi"/>
          <w:sz w:val="16"/>
          <w:szCs w:val="16"/>
          <w:lang w:eastAsia="de-DE"/>
        </w:rPr>
        <w:t xml:space="preserve">il portale trasmette esplicitamente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in streaming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verso tre fusi orari globali (Ovest, Europa, Est) e utilizza YouTube.com e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vimeo.com.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Poiché i dati escono dall'UE con servizi statunitensi e accesso a livello mondiale, questa clausola (ai sensi dell'art. 49 del GDPR - necessità per l'esecuzione di un contratto) garantisce legalmente lo streaming globale.</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Collegamento al trasferimento dei diritti: </w:t>
      </w:r>
      <w:r xmlns:w="http://schemas.openxmlformats.org/wordprocessingml/2006/main" w:rsidRPr="00FD2885">
        <w:rPr>
          <w:rFonts w:eastAsia="Times New Roman" w:cstheme="minorHAnsi"/>
          <w:sz w:val="16"/>
          <w:szCs w:val="16"/>
          <w:lang w:eastAsia="de-DE"/>
        </w:rPr>
        <w:t xml:space="preserve">Si precisa che le registrazioni video possono rimanere online per tutto il tempo consentito dal trasferimento dei diritti di cui alla Sezione 3, pertanto l'artista non può richiedere la cancellazione del video del concerto dopo tre settimane.</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6 Disposizioni finali</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Le modifiche o le integrazioni al presente contratto devono essere effettuate per iscritto.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Si applicano le leggi della Repubblica Federale di Germania. Il foro competente è, nei limiti consentiti dalla legge, la sede legale dell'organizzatore. (3) Qualora una qualsiasi disposizione del presente contratto risulti invalida, la validità delle restanti disposizioni non sarà pregiudicata. (4) Nel caso di contratti tradotti automaticamente, la versione tedesca è sempre legalmente valida.</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Firme degli artisti</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Luogo e data: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Organizzatore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Luogo e data: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